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4552" w:rsidRDefault="000F4552" w:rsidP="000F4552">
      <w:pPr>
        <w:pStyle w:val="a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АДМИНИСТРАЦИЯ </w:t>
      </w:r>
    </w:p>
    <w:p w:rsidR="000F4552" w:rsidRDefault="000F4552" w:rsidP="000F4552">
      <w:pPr>
        <w:pStyle w:val="a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ЗДВИНСКОГО РАЙОНА НОВОСИБИРСКОЙ ОБЛАСТИ</w:t>
      </w:r>
    </w:p>
    <w:p w:rsidR="000F4552" w:rsidRDefault="000F4552" w:rsidP="000F455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0F4552" w:rsidRDefault="000F4552" w:rsidP="000F4552">
      <w:pPr>
        <w:pStyle w:val="11"/>
        <w:rPr>
          <w:sz w:val="32"/>
          <w:szCs w:val="32"/>
        </w:rPr>
      </w:pPr>
      <w:r>
        <w:rPr>
          <w:sz w:val="32"/>
          <w:szCs w:val="32"/>
        </w:rPr>
        <w:t>ПОСТАНОВЛЕНИЕ</w:t>
      </w:r>
    </w:p>
    <w:p w:rsidR="000F4552" w:rsidRDefault="000F4552" w:rsidP="000F4552">
      <w:pPr>
        <w:tabs>
          <w:tab w:val="center" w:pos="-1843"/>
          <w:tab w:val="left" w:pos="-1418"/>
          <w:tab w:val="right" w:pos="11907"/>
        </w:tabs>
        <w:spacing w:after="0" w:line="240" w:lineRule="auto"/>
        <w:ind w:right="-1"/>
        <w:jc w:val="both"/>
        <w:rPr>
          <w:rFonts w:ascii="Times New Roman" w:hAnsi="Times New Roman"/>
        </w:rPr>
      </w:pPr>
    </w:p>
    <w:p w:rsidR="000F4552" w:rsidRDefault="00452842" w:rsidP="000F4552">
      <w:pPr>
        <w:tabs>
          <w:tab w:val="center" w:pos="-1843"/>
          <w:tab w:val="left" w:pos="-1418"/>
          <w:tab w:val="right" w:pos="11907"/>
        </w:tabs>
        <w:spacing w:after="0" w:line="240" w:lineRule="auto"/>
        <w:ind w:right="-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0B5B9B">
        <w:rPr>
          <w:rFonts w:ascii="Times New Roman" w:hAnsi="Times New Roman"/>
          <w:sz w:val="28"/>
          <w:szCs w:val="28"/>
        </w:rPr>
        <w:t>22</w:t>
      </w:r>
      <w:r>
        <w:rPr>
          <w:rFonts w:ascii="Times New Roman" w:hAnsi="Times New Roman"/>
          <w:sz w:val="28"/>
          <w:szCs w:val="28"/>
        </w:rPr>
        <w:t>.01.2024</w:t>
      </w:r>
      <w:r w:rsidR="000B5B9B">
        <w:rPr>
          <w:rFonts w:ascii="Times New Roman" w:hAnsi="Times New Roman"/>
          <w:sz w:val="28"/>
          <w:szCs w:val="28"/>
        </w:rPr>
        <w:t xml:space="preserve"> № </w:t>
      </w:r>
      <w:r w:rsidR="000F4552">
        <w:rPr>
          <w:rFonts w:ascii="Times New Roman" w:hAnsi="Times New Roman"/>
          <w:sz w:val="28"/>
          <w:szCs w:val="28"/>
        </w:rPr>
        <w:t xml:space="preserve"> </w:t>
      </w:r>
      <w:r w:rsidR="000B5B9B">
        <w:rPr>
          <w:rFonts w:ascii="Times New Roman" w:hAnsi="Times New Roman"/>
          <w:sz w:val="28"/>
          <w:szCs w:val="28"/>
        </w:rPr>
        <w:t>16</w:t>
      </w:r>
      <w:r w:rsidR="000F4552">
        <w:rPr>
          <w:rFonts w:ascii="Times New Roman" w:hAnsi="Times New Roman"/>
          <w:sz w:val="28"/>
          <w:szCs w:val="28"/>
        </w:rPr>
        <w:t>-па</w:t>
      </w:r>
    </w:p>
    <w:p w:rsidR="000F4552" w:rsidRDefault="000F4552" w:rsidP="000F4552">
      <w:pPr>
        <w:tabs>
          <w:tab w:val="center" w:pos="-1843"/>
          <w:tab w:val="left" w:pos="-1418"/>
          <w:tab w:val="right" w:pos="1190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F4552" w:rsidRDefault="000F4552" w:rsidP="000F4552">
      <w:pPr>
        <w:pStyle w:val="a5"/>
        <w:jc w:val="center"/>
        <w:rPr>
          <w:sz w:val="28"/>
          <w:szCs w:val="28"/>
        </w:rPr>
      </w:pPr>
      <w:bookmarkStart w:id="0" w:name="0"/>
      <w:bookmarkEnd w:id="0"/>
      <w:r>
        <w:rPr>
          <w:rFonts w:ascii="Times New Roman" w:hAnsi="Times New Roman" w:cs="Times New Roman"/>
          <w:sz w:val="28"/>
          <w:szCs w:val="28"/>
        </w:rPr>
        <w:t xml:space="preserve">Об утверждении предельных максимальных тарифов на социальные услуги, предоставляемые населению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 муниципальным казенным учреждением «Комплексный центр социального обслуживания населения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района», и о признании утратившим силу постановления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12.01.2023 №9-па</w:t>
      </w:r>
    </w:p>
    <w:p w:rsidR="000F4552" w:rsidRDefault="000F4552" w:rsidP="000F4552">
      <w:pPr>
        <w:pStyle w:val="a5"/>
        <w:ind w:firstLine="708"/>
        <w:rPr>
          <w:rFonts w:ascii="Times New Roman" w:hAnsi="Times New Roman" w:cs="Times New Roman"/>
          <w:sz w:val="28"/>
          <w:szCs w:val="28"/>
        </w:rPr>
      </w:pPr>
    </w:p>
    <w:p w:rsidR="000F4552" w:rsidRDefault="000F4552" w:rsidP="000F4552">
      <w:pPr>
        <w:pStyle w:val="a5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от </w:t>
      </w:r>
      <w:r w:rsidR="00007C19">
        <w:rPr>
          <w:rFonts w:ascii="Times New Roman" w:hAnsi="Times New Roman" w:cs="Times New Roman"/>
          <w:sz w:val="28"/>
          <w:szCs w:val="28"/>
        </w:rPr>
        <w:t>28.12 201</w:t>
      </w:r>
      <w:r w:rsidR="008A1B08">
        <w:rPr>
          <w:rFonts w:ascii="Times New Roman" w:hAnsi="Times New Roman" w:cs="Times New Roman"/>
          <w:sz w:val="28"/>
          <w:szCs w:val="28"/>
        </w:rPr>
        <w:t xml:space="preserve">3 №442-ФЗ «Об основах социального </w:t>
      </w:r>
      <w:r w:rsidR="00007C19">
        <w:rPr>
          <w:rFonts w:ascii="Times New Roman" w:hAnsi="Times New Roman" w:cs="Times New Roman"/>
          <w:sz w:val="28"/>
          <w:szCs w:val="28"/>
        </w:rPr>
        <w:t>обслуживания граждан в Российс</w:t>
      </w:r>
      <w:r w:rsidR="008A1B08">
        <w:rPr>
          <w:rFonts w:ascii="Times New Roman" w:hAnsi="Times New Roman" w:cs="Times New Roman"/>
          <w:sz w:val="28"/>
          <w:szCs w:val="28"/>
        </w:rPr>
        <w:t>кой Федерации», постановлением П</w:t>
      </w:r>
      <w:r w:rsidR="00007C19">
        <w:rPr>
          <w:rFonts w:ascii="Times New Roman" w:hAnsi="Times New Roman" w:cs="Times New Roman"/>
          <w:sz w:val="28"/>
          <w:szCs w:val="28"/>
        </w:rPr>
        <w:t>р</w:t>
      </w:r>
      <w:r w:rsidR="008A1B08">
        <w:rPr>
          <w:rFonts w:ascii="Times New Roman" w:hAnsi="Times New Roman" w:cs="Times New Roman"/>
          <w:sz w:val="28"/>
          <w:szCs w:val="28"/>
        </w:rPr>
        <w:t>а</w:t>
      </w:r>
      <w:r w:rsidR="00007C19">
        <w:rPr>
          <w:rFonts w:ascii="Times New Roman" w:hAnsi="Times New Roman" w:cs="Times New Roman"/>
          <w:sz w:val="28"/>
          <w:szCs w:val="28"/>
        </w:rPr>
        <w:t>вительства Российской Федерации от 07.03.1995 №239 «О мерах по упорядочению государственного р</w:t>
      </w:r>
      <w:r w:rsidR="008A1B08">
        <w:rPr>
          <w:rFonts w:ascii="Times New Roman" w:hAnsi="Times New Roman" w:cs="Times New Roman"/>
          <w:sz w:val="28"/>
          <w:szCs w:val="28"/>
        </w:rPr>
        <w:t>егулирования цен (тарифов), пос</w:t>
      </w:r>
      <w:r w:rsidR="00007C19">
        <w:rPr>
          <w:rFonts w:ascii="Times New Roman" w:hAnsi="Times New Roman" w:cs="Times New Roman"/>
          <w:sz w:val="28"/>
          <w:szCs w:val="28"/>
        </w:rPr>
        <w:t>тановлением Правительства Российской Федерации от 01.12.2014 №1285 «О</w:t>
      </w:r>
      <w:r w:rsidR="008A1B08">
        <w:rPr>
          <w:rFonts w:ascii="Times New Roman" w:hAnsi="Times New Roman" w:cs="Times New Roman"/>
          <w:sz w:val="28"/>
          <w:szCs w:val="28"/>
        </w:rPr>
        <w:t xml:space="preserve"> расчете </w:t>
      </w:r>
      <w:proofErr w:type="spellStart"/>
      <w:r w:rsidR="008A1B08">
        <w:rPr>
          <w:rFonts w:ascii="Times New Roman" w:hAnsi="Times New Roman" w:cs="Times New Roman"/>
          <w:sz w:val="28"/>
          <w:szCs w:val="28"/>
        </w:rPr>
        <w:t>подушевых</w:t>
      </w:r>
      <w:proofErr w:type="spellEnd"/>
      <w:r w:rsidR="008A1B08">
        <w:rPr>
          <w:rFonts w:ascii="Times New Roman" w:hAnsi="Times New Roman" w:cs="Times New Roman"/>
          <w:sz w:val="28"/>
          <w:szCs w:val="28"/>
        </w:rPr>
        <w:t xml:space="preserve"> нормативов ф</w:t>
      </w:r>
      <w:r w:rsidR="00007C19">
        <w:rPr>
          <w:rFonts w:ascii="Times New Roman" w:hAnsi="Times New Roman" w:cs="Times New Roman"/>
          <w:sz w:val="28"/>
          <w:szCs w:val="28"/>
        </w:rPr>
        <w:t>инанси</w:t>
      </w:r>
      <w:r w:rsidR="008A1B08">
        <w:rPr>
          <w:rFonts w:ascii="Times New Roman" w:hAnsi="Times New Roman" w:cs="Times New Roman"/>
          <w:sz w:val="28"/>
          <w:szCs w:val="28"/>
        </w:rPr>
        <w:t>рования социальных услуг», зак</w:t>
      </w:r>
      <w:r w:rsidR="00007C19">
        <w:rPr>
          <w:rFonts w:ascii="Times New Roman" w:hAnsi="Times New Roman" w:cs="Times New Roman"/>
          <w:sz w:val="28"/>
          <w:szCs w:val="28"/>
        </w:rPr>
        <w:t xml:space="preserve">оном Новосибирской области от 18.12.2014 №499 – </w:t>
      </w:r>
      <w:proofErr w:type="gramStart"/>
      <w:r w:rsidR="00007C19">
        <w:rPr>
          <w:rFonts w:ascii="Times New Roman" w:hAnsi="Times New Roman" w:cs="Times New Roman"/>
          <w:sz w:val="28"/>
          <w:szCs w:val="28"/>
        </w:rPr>
        <w:t>ОЗ</w:t>
      </w:r>
      <w:proofErr w:type="gramEnd"/>
      <w:r w:rsidR="00007C19">
        <w:rPr>
          <w:rFonts w:ascii="Times New Roman" w:hAnsi="Times New Roman" w:cs="Times New Roman"/>
          <w:sz w:val="28"/>
          <w:szCs w:val="28"/>
        </w:rPr>
        <w:t xml:space="preserve"> «Об отдельных в</w:t>
      </w:r>
      <w:r w:rsidR="008A1B08">
        <w:rPr>
          <w:rFonts w:ascii="Times New Roman" w:hAnsi="Times New Roman" w:cs="Times New Roman"/>
          <w:sz w:val="28"/>
          <w:szCs w:val="28"/>
        </w:rPr>
        <w:t>опросах организации социального обслуживания гра</w:t>
      </w:r>
      <w:r w:rsidR="00007C19">
        <w:rPr>
          <w:rFonts w:ascii="Times New Roman" w:hAnsi="Times New Roman" w:cs="Times New Roman"/>
          <w:sz w:val="28"/>
          <w:szCs w:val="28"/>
        </w:rPr>
        <w:t>ждан в Новосибирской области».</w:t>
      </w:r>
      <w:r w:rsidR="00795BC3">
        <w:rPr>
          <w:rFonts w:ascii="Times New Roman" w:hAnsi="Times New Roman" w:cs="Times New Roman"/>
          <w:sz w:val="28"/>
          <w:szCs w:val="28"/>
        </w:rPr>
        <w:t>, постановлением Пра</w:t>
      </w:r>
      <w:r w:rsidR="008A1B08">
        <w:rPr>
          <w:rFonts w:ascii="Times New Roman" w:hAnsi="Times New Roman" w:cs="Times New Roman"/>
          <w:sz w:val="28"/>
          <w:szCs w:val="28"/>
        </w:rPr>
        <w:t xml:space="preserve">вительства новосибирской области от 30.12.2014 №567 – </w:t>
      </w:r>
      <w:proofErr w:type="spellStart"/>
      <w:proofErr w:type="gramStart"/>
      <w:r w:rsidR="008A1B08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="008A1B08">
        <w:rPr>
          <w:rFonts w:ascii="Times New Roman" w:hAnsi="Times New Roman" w:cs="Times New Roman"/>
          <w:sz w:val="28"/>
          <w:szCs w:val="28"/>
        </w:rPr>
        <w:t xml:space="preserve"> «Об установлении порядка утверждения тарифов на социальные услуги на основании </w:t>
      </w:r>
      <w:proofErr w:type="spellStart"/>
      <w:r w:rsidR="008A1B08">
        <w:rPr>
          <w:rFonts w:ascii="Times New Roman" w:hAnsi="Times New Roman" w:cs="Times New Roman"/>
          <w:sz w:val="28"/>
          <w:szCs w:val="28"/>
        </w:rPr>
        <w:t>подушевых</w:t>
      </w:r>
      <w:proofErr w:type="spellEnd"/>
      <w:r w:rsidR="008A1B08">
        <w:rPr>
          <w:rFonts w:ascii="Times New Roman" w:hAnsi="Times New Roman" w:cs="Times New Roman"/>
          <w:sz w:val="28"/>
          <w:szCs w:val="28"/>
        </w:rPr>
        <w:t xml:space="preserve"> нормат</w:t>
      </w:r>
      <w:r w:rsidR="00795BC3">
        <w:rPr>
          <w:rFonts w:ascii="Times New Roman" w:hAnsi="Times New Roman" w:cs="Times New Roman"/>
          <w:sz w:val="28"/>
          <w:szCs w:val="28"/>
        </w:rPr>
        <w:t>ивов финансирования соци</w:t>
      </w:r>
      <w:r w:rsidR="008A1B08">
        <w:rPr>
          <w:rFonts w:ascii="Times New Roman" w:hAnsi="Times New Roman" w:cs="Times New Roman"/>
          <w:sz w:val="28"/>
          <w:szCs w:val="28"/>
        </w:rPr>
        <w:t>альных услуг»,</w:t>
      </w:r>
      <w:r w:rsidR="00007C19">
        <w:rPr>
          <w:rFonts w:ascii="Times New Roman" w:hAnsi="Times New Roman" w:cs="Times New Roman"/>
          <w:sz w:val="28"/>
          <w:szCs w:val="28"/>
        </w:rPr>
        <w:t xml:space="preserve"> Приказом</w:t>
      </w:r>
      <w:r w:rsidR="008A1B08">
        <w:rPr>
          <w:rFonts w:ascii="Times New Roman" w:hAnsi="Times New Roman" w:cs="Times New Roman"/>
          <w:sz w:val="28"/>
          <w:szCs w:val="28"/>
        </w:rPr>
        <w:t xml:space="preserve"> министерства социального</w:t>
      </w:r>
      <w:r w:rsidR="00007C19">
        <w:rPr>
          <w:rFonts w:ascii="Times New Roman" w:hAnsi="Times New Roman" w:cs="Times New Roman"/>
          <w:sz w:val="28"/>
          <w:szCs w:val="28"/>
        </w:rPr>
        <w:t xml:space="preserve"> развития Новосибирской области от 23.12.2014 №1446 «Об утверждении стандартов</w:t>
      </w:r>
      <w:r w:rsidR="008A1B08">
        <w:rPr>
          <w:rFonts w:ascii="Times New Roman" w:hAnsi="Times New Roman" w:cs="Times New Roman"/>
          <w:sz w:val="28"/>
          <w:szCs w:val="28"/>
        </w:rPr>
        <w:t xml:space="preserve"> социальных услуг, предоставляемых поставщиками социальных услуг», постановлением Правительства Новосибирской области от 25.02.2013 №74 – </w:t>
      </w:r>
      <w:proofErr w:type="spellStart"/>
      <w:r w:rsidR="008A1B08">
        <w:rPr>
          <w:rFonts w:ascii="Times New Roman" w:hAnsi="Times New Roman" w:cs="Times New Roman"/>
          <w:sz w:val="28"/>
          <w:szCs w:val="28"/>
        </w:rPr>
        <w:t>п</w:t>
      </w:r>
      <w:proofErr w:type="spellEnd"/>
      <w:r w:rsidR="008A1B08">
        <w:rPr>
          <w:rFonts w:ascii="Times New Roman" w:hAnsi="Times New Roman" w:cs="Times New Roman"/>
          <w:sz w:val="28"/>
          <w:szCs w:val="28"/>
        </w:rPr>
        <w:t xml:space="preserve"> «О департаменте по тарифам Новосибирской области»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A1B08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решением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от 27.02.2007 № 8 «Об утверждении Положения «О порядке принятия решений об установлении тарифов на услуги муниципальных унитарных предприятий и учреждений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Здвнского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района», администрация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Здвинского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постановляет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CD4313" w:rsidRDefault="00452842" w:rsidP="00452842">
      <w:pPr>
        <w:pStyle w:val="2"/>
        <w:spacing w:before="0" w:after="0"/>
        <w:ind w:firstLine="708"/>
        <w:jc w:val="both"/>
        <w:rPr>
          <w:rFonts w:ascii="Times New Roman" w:hAnsi="Times New Roman" w:cs="Times New Roman"/>
          <w:b w:val="0"/>
          <w:i w:val="0"/>
        </w:rPr>
      </w:pPr>
      <w:r>
        <w:rPr>
          <w:rFonts w:ascii="Times New Roman" w:hAnsi="Times New Roman" w:cs="Times New Roman"/>
          <w:b w:val="0"/>
          <w:i w:val="0"/>
        </w:rPr>
        <w:t>1.</w:t>
      </w:r>
      <w:r w:rsidR="000F4552">
        <w:rPr>
          <w:rFonts w:ascii="Times New Roman" w:hAnsi="Times New Roman" w:cs="Times New Roman"/>
          <w:b w:val="0"/>
          <w:i w:val="0"/>
        </w:rPr>
        <w:t xml:space="preserve">Утвердить и ввести в действие </w:t>
      </w:r>
      <w:r w:rsidR="00CD4313">
        <w:rPr>
          <w:rFonts w:ascii="Times New Roman" w:hAnsi="Times New Roman" w:cs="Times New Roman"/>
          <w:b w:val="0"/>
          <w:i w:val="0"/>
        </w:rPr>
        <w:t xml:space="preserve">максимальные </w:t>
      </w:r>
      <w:r w:rsidR="000F4552">
        <w:rPr>
          <w:rFonts w:ascii="Times New Roman" w:hAnsi="Times New Roman" w:cs="Times New Roman"/>
          <w:b w:val="0"/>
          <w:i w:val="0"/>
        </w:rPr>
        <w:t xml:space="preserve">тарифы на социальные услуги, предоставляемые населению муниципальным казенным учреждением «Комплексный центр социального обслуживания населения </w:t>
      </w:r>
      <w:proofErr w:type="spellStart"/>
      <w:r w:rsidR="000F4552">
        <w:rPr>
          <w:rFonts w:ascii="Times New Roman" w:hAnsi="Times New Roman" w:cs="Times New Roman"/>
          <w:b w:val="0"/>
          <w:i w:val="0"/>
        </w:rPr>
        <w:t>Здвинского</w:t>
      </w:r>
      <w:proofErr w:type="spellEnd"/>
      <w:r w:rsidR="000F4552">
        <w:rPr>
          <w:rFonts w:ascii="Times New Roman" w:hAnsi="Times New Roman" w:cs="Times New Roman"/>
          <w:b w:val="0"/>
          <w:i w:val="0"/>
        </w:rPr>
        <w:t xml:space="preserve"> района», согласно приложению.</w:t>
      </w:r>
    </w:p>
    <w:p w:rsidR="000F4552" w:rsidRDefault="00452842" w:rsidP="00452842">
      <w:pPr>
        <w:pStyle w:val="2"/>
        <w:spacing w:before="0" w:after="0"/>
        <w:ind w:firstLine="708"/>
        <w:jc w:val="both"/>
        <w:rPr>
          <w:rFonts w:ascii="Times New Roman" w:hAnsi="Times New Roman" w:cs="Times New Roman"/>
          <w:b w:val="0"/>
          <w:i w:val="0"/>
        </w:rPr>
      </w:pPr>
      <w:r>
        <w:rPr>
          <w:rFonts w:ascii="Times New Roman" w:hAnsi="Times New Roman" w:cs="Times New Roman"/>
          <w:b w:val="0"/>
          <w:i w:val="0"/>
        </w:rPr>
        <w:t>2.</w:t>
      </w:r>
      <w:r w:rsidR="00CD4313">
        <w:rPr>
          <w:rFonts w:ascii="Times New Roman" w:hAnsi="Times New Roman" w:cs="Times New Roman"/>
          <w:b w:val="0"/>
          <w:i w:val="0"/>
        </w:rPr>
        <w:t xml:space="preserve"> Тарифы действуют с 1 января 2024 года</w:t>
      </w:r>
      <w:r>
        <w:rPr>
          <w:rFonts w:ascii="Times New Roman" w:hAnsi="Times New Roman" w:cs="Times New Roman"/>
          <w:b w:val="0"/>
          <w:i w:val="0"/>
        </w:rPr>
        <w:t>.</w:t>
      </w:r>
      <w:r w:rsidR="000F4552">
        <w:rPr>
          <w:rFonts w:ascii="Times New Roman" w:hAnsi="Times New Roman" w:cs="Times New Roman"/>
          <w:b w:val="0"/>
          <w:i w:val="0"/>
        </w:rPr>
        <w:t xml:space="preserve">  </w:t>
      </w:r>
    </w:p>
    <w:p w:rsidR="000F4552" w:rsidRDefault="00452842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3. </w:t>
      </w:r>
      <w:r w:rsidR="000F4552">
        <w:rPr>
          <w:rFonts w:ascii="Times New Roman" w:eastAsia="Times New Roman" w:hAnsi="Times New Roman"/>
          <w:color w:val="000000"/>
          <w:sz w:val="28"/>
          <w:szCs w:val="28"/>
        </w:rPr>
        <w:t xml:space="preserve">Признать утратившим силу </w:t>
      </w:r>
      <w:r>
        <w:rPr>
          <w:rFonts w:ascii="Times New Roman" w:eastAsia="Times New Roman" w:hAnsi="Times New Roman"/>
          <w:color w:val="000000"/>
          <w:sz w:val="28"/>
          <w:szCs w:val="28"/>
        </w:rPr>
        <w:t xml:space="preserve">с 1 января 2024 года </w:t>
      </w:r>
      <w:r w:rsidR="000F4552">
        <w:rPr>
          <w:rFonts w:ascii="Times New Roman" w:eastAsia="Times New Roman" w:hAnsi="Times New Roman"/>
          <w:color w:val="000000"/>
          <w:sz w:val="28"/>
          <w:szCs w:val="28"/>
        </w:rPr>
        <w:t xml:space="preserve">постановление администрации </w:t>
      </w:r>
      <w:proofErr w:type="spellStart"/>
      <w:r w:rsidR="000F4552">
        <w:rPr>
          <w:rFonts w:ascii="Times New Roman" w:eastAsia="Times New Roman" w:hAnsi="Times New Roman"/>
          <w:color w:val="000000"/>
          <w:sz w:val="28"/>
          <w:szCs w:val="28"/>
        </w:rPr>
        <w:t>Здвинского</w:t>
      </w:r>
      <w:proofErr w:type="spellEnd"/>
      <w:r w:rsidR="000F4552">
        <w:rPr>
          <w:rFonts w:ascii="Times New Roman" w:eastAsia="Times New Roman" w:hAnsi="Times New Roman"/>
          <w:color w:val="000000"/>
          <w:sz w:val="28"/>
          <w:szCs w:val="28"/>
        </w:rPr>
        <w:t xml:space="preserve"> ра</w:t>
      </w:r>
      <w:r>
        <w:rPr>
          <w:rFonts w:ascii="Times New Roman" w:eastAsia="Times New Roman" w:hAnsi="Times New Roman"/>
          <w:color w:val="000000"/>
          <w:sz w:val="28"/>
          <w:szCs w:val="28"/>
        </w:rPr>
        <w:t>йона Новосибирской области от 12.01.2023 № 9</w:t>
      </w:r>
      <w:r w:rsidR="000F4552">
        <w:rPr>
          <w:rFonts w:ascii="Times New Roman" w:eastAsia="Times New Roman" w:hAnsi="Times New Roman"/>
          <w:color w:val="000000"/>
          <w:sz w:val="28"/>
          <w:szCs w:val="28"/>
        </w:rPr>
        <w:t>-па «Об утверждении тарифов на социальные услуги, предоставляемые населению муниципальным казенным учреждением «Комплексный центр социально</w:t>
      </w:r>
      <w:r w:rsidR="00AC2FA7">
        <w:rPr>
          <w:rFonts w:ascii="Times New Roman" w:eastAsia="Times New Roman" w:hAnsi="Times New Roman"/>
          <w:color w:val="000000"/>
          <w:sz w:val="28"/>
          <w:szCs w:val="28"/>
        </w:rPr>
        <w:t xml:space="preserve">го обслуживания населения </w:t>
      </w:r>
      <w:proofErr w:type="spellStart"/>
      <w:r w:rsidR="00AC2FA7">
        <w:rPr>
          <w:rFonts w:ascii="Times New Roman" w:eastAsia="Times New Roman" w:hAnsi="Times New Roman"/>
          <w:color w:val="000000"/>
          <w:sz w:val="28"/>
          <w:szCs w:val="28"/>
        </w:rPr>
        <w:t>Здвинс</w:t>
      </w:r>
      <w:r w:rsidR="000F4552">
        <w:rPr>
          <w:rFonts w:ascii="Times New Roman" w:eastAsia="Times New Roman" w:hAnsi="Times New Roman"/>
          <w:color w:val="000000"/>
          <w:sz w:val="28"/>
          <w:szCs w:val="28"/>
        </w:rPr>
        <w:t>кого</w:t>
      </w:r>
      <w:proofErr w:type="spellEnd"/>
      <w:r w:rsidR="000F4552">
        <w:rPr>
          <w:rFonts w:ascii="Times New Roman" w:eastAsia="Times New Roman" w:hAnsi="Times New Roman"/>
          <w:color w:val="000000"/>
          <w:sz w:val="28"/>
          <w:szCs w:val="28"/>
        </w:rPr>
        <w:t xml:space="preserve"> района».</w:t>
      </w:r>
    </w:p>
    <w:p w:rsidR="000F4552" w:rsidRDefault="00452842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  <w:r>
        <w:rPr>
          <w:rFonts w:ascii="Times New Roman" w:eastAsia="Times New Roman" w:hAnsi="Times New Roman"/>
          <w:color w:val="000000"/>
          <w:sz w:val="28"/>
          <w:szCs w:val="28"/>
        </w:rPr>
        <w:lastRenderedPageBreak/>
        <w:t xml:space="preserve">4. </w:t>
      </w:r>
      <w:proofErr w:type="gramStart"/>
      <w:r w:rsidR="000F4552">
        <w:rPr>
          <w:rFonts w:ascii="Times New Roman" w:eastAsia="Times New Roman" w:hAnsi="Times New Roman"/>
          <w:color w:val="000000"/>
          <w:sz w:val="28"/>
          <w:szCs w:val="28"/>
        </w:rPr>
        <w:t>Контроль за</w:t>
      </w:r>
      <w:proofErr w:type="gramEnd"/>
      <w:r w:rsidR="000F4552">
        <w:rPr>
          <w:rFonts w:ascii="Times New Roman" w:eastAsia="Times New Roman" w:hAnsi="Times New Roman"/>
          <w:color w:val="000000"/>
          <w:sz w:val="28"/>
          <w:szCs w:val="28"/>
        </w:rPr>
        <w:t xml:space="preserve"> исполнением распоряжения возложить на заместителя главы администрации </w:t>
      </w:r>
      <w:proofErr w:type="spellStart"/>
      <w:r w:rsidR="000F4552">
        <w:rPr>
          <w:rFonts w:ascii="Times New Roman" w:eastAsia="Times New Roman" w:hAnsi="Times New Roman"/>
          <w:color w:val="000000"/>
          <w:sz w:val="28"/>
          <w:szCs w:val="28"/>
        </w:rPr>
        <w:t>Здвинского</w:t>
      </w:r>
      <w:proofErr w:type="spellEnd"/>
      <w:r w:rsidR="000F4552">
        <w:rPr>
          <w:rFonts w:ascii="Times New Roman" w:eastAsia="Times New Roman" w:hAnsi="Times New Roman"/>
          <w:color w:val="000000"/>
          <w:sz w:val="28"/>
          <w:szCs w:val="28"/>
        </w:rPr>
        <w:t xml:space="preserve"> района Новосибирской области по социальным вопросам Егорову О.П.   </w:t>
      </w: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p w:rsidR="00AC2FA7" w:rsidRDefault="00AC2FA7" w:rsidP="00452842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</w:rPr>
      </w:pPr>
    </w:p>
    <w:tbl>
      <w:tblPr>
        <w:tblW w:w="9607" w:type="dxa"/>
        <w:tblLook w:val="04A0"/>
      </w:tblPr>
      <w:tblGrid>
        <w:gridCol w:w="4803"/>
        <w:gridCol w:w="4804"/>
      </w:tblGrid>
      <w:tr w:rsidR="000F4552" w:rsidTr="000F4552">
        <w:trPr>
          <w:trHeight w:val="427"/>
        </w:trPr>
        <w:tc>
          <w:tcPr>
            <w:tcW w:w="4803" w:type="dxa"/>
          </w:tcPr>
          <w:p w:rsidR="000F4552" w:rsidRDefault="000F455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Глава </w:t>
            </w:r>
            <w:proofErr w:type="spellStart"/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Здвинского</w:t>
            </w:r>
            <w:proofErr w:type="spellEnd"/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района</w:t>
            </w:r>
          </w:p>
          <w:p w:rsidR="000F4552" w:rsidRDefault="000F4552">
            <w:pPr>
              <w:tabs>
                <w:tab w:val="left" w:pos="3860"/>
              </w:tabs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Новосибирской области</w:t>
            </w: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ab/>
              <w:t xml:space="preserve">                                             </w:t>
            </w:r>
          </w:p>
        </w:tc>
        <w:tc>
          <w:tcPr>
            <w:tcW w:w="4804" w:type="dxa"/>
          </w:tcPr>
          <w:p w:rsidR="000F4552" w:rsidRDefault="000F455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</w:p>
          <w:p w:rsidR="000F4552" w:rsidRDefault="000F455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                             </w:t>
            </w:r>
          </w:p>
          <w:p w:rsidR="000F4552" w:rsidRDefault="000F4552">
            <w:pPr>
              <w:spacing w:after="0" w:line="240" w:lineRule="auto"/>
              <w:jc w:val="both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                                         М.И.Колотов</w:t>
            </w:r>
          </w:p>
        </w:tc>
      </w:tr>
    </w:tbl>
    <w:p w:rsidR="00C91A0A" w:rsidRDefault="00C91A0A"/>
    <w:p w:rsidR="00A91EF7" w:rsidRDefault="00A91EF7">
      <w:pPr>
        <w:sectPr w:rsidR="00A91EF7" w:rsidSect="00B95F00">
          <w:pgSz w:w="11906" w:h="16838"/>
          <w:pgMar w:top="709" w:right="850" w:bottom="567" w:left="1701" w:header="708" w:footer="708" w:gutter="0"/>
          <w:cols w:space="708"/>
          <w:docGrid w:linePitch="360"/>
        </w:sect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1316"/>
        <w:gridCol w:w="7764"/>
        <w:gridCol w:w="1974"/>
        <w:gridCol w:w="2369"/>
        <w:gridCol w:w="1843"/>
      </w:tblGrid>
      <w:tr w:rsidR="00A91EF7" w:rsidTr="00007C19">
        <w:tc>
          <w:tcPr>
            <w:tcW w:w="131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 xml:space="preserve">N </w:t>
            </w:r>
            <w:proofErr w:type="spellStart"/>
            <w:proofErr w:type="gramStart"/>
            <w:r>
              <w:rPr>
                <w:sz w:val="23"/>
                <w:szCs w:val="23"/>
              </w:rPr>
              <w:t>п</w:t>
            </w:r>
            <w:proofErr w:type="spellEnd"/>
            <w:proofErr w:type="gramEnd"/>
            <w:r>
              <w:rPr>
                <w:sz w:val="23"/>
                <w:szCs w:val="23"/>
              </w:rPr>
              <w:t>/</w:t>
            </w:r>
            <w:proofErr w:type="spellStart"/>
            <w:r>
              <w:rPr>
                <w:sz w:val="23"/>
                <w:szCs w:val="23"/>
              </w:rPr>
              <w:t>п</w:t>
            </w:r>
            <w:proofErr w:type="spellEnd"/>
          </w:p>
        </w:tc>
        <w:tc>
          <w:tcPr>
            <w:tcW w:w="77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Виды социальных услуг</w:t>
            </w: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Предельные максимальные тарифы за единицу социальной услуги, руб.</w:t>
            </w:r>
          </w:p>
        </w:tc>
      </w:tr>
      <w:tr w:rsidR="00A91EF7" w:rsidTr="00007C19">
        <w:tc>
          <w:tcPr>
            <w:tcW w:w="131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7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61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предоставления социальной услуги</w:t>
            </w:r>
          </w:p>
        </w:tc>
      </w:tr>
      <w:tr w:rsidR="00A91EF7" w:rsidTr="00007C19">
        <w:tc>
          <w:tcPr>
            <w:tcW w:w="131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77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Стационарная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Полустационарная</w:t>
            </w:r>
            <w:proofErr w:type="spellEnd"/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На дому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Социально-бытовые: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Обеспечение площадью жилых помещений согласно утвержденным нормативам (первично)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2378,80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1713,40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Обеспечение площадью жилых помещений согласно утвержденным нормативам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1623,80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1166,50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Обеспечение мебелью согласно утвержденным нормативам (первично)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190,20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190,20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Обеспечение мебелью согласно утвержденным нормативам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124,80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124,80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1.5.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Обеспечение мягким инвентарем (одеждой, обувью, нательным бельем и постельными принадлежностями) согласно утвержденным нормативам: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1.5.1.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верхней и нижней одеждой в соответствии с сезоном, ростом и размером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60,90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47,00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1.5.2.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обувью домашней, уличной в соответствии с сезоном и размером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22,50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19,80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1.5.3.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нательным бельем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43,00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1.5.4.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постельными принадлежностями (гражданам, полностью утратившим способность к самообслуживанию)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189,40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113,60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1.5.5.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постельными принадлежностями (гражданам, частично утратившим или сохранившим способность к самообслуживанию)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121,80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73,00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Обеспечение питанием, согласно утвержденным нормативам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92,60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72,50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Оказание помощи в написании и прочтении писем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26,00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26,00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1.8.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Покупка за счет средств получателя социальных услуг и доставка продуктов питания, промышленных товаров первой необходимости, средств санитарии и гигиены, средств ухода, книг, газет, журналов: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1.8.1.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оформление подписки на печатные издания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23,90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1.8.2.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приобретение книг, газет, журналов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1.8.3.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покупка и доставка промышленных товаров весом до 7 кг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34,90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1.8.4.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покупка и доставка продуктов питания, горячих обедов весом до 7 кг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34,90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1.9.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Отправка за счет средств получателя социальных услуг почтовой корреспонденции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34,90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1.10.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Сдача за счет средств получателя социальных услуг вещей в стирку, химчистку, ремонт, обратная их доставка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23,90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1.11.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Оплата за счет средств получателя социальных услуг жилищно-коммунальных услуг и услуг связи: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1.11.1.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заполнение квитанций, оплата услуг связи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1.11.2.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заполнение квитанций, оплата жилищно-коммунальных услуг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1.12.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Прием и обеспечение хранения личных вещей и ценностей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Оказание социально-бытовых услуг индивидуально обслуживающего и гигиенического характера с учетом состояния здоровья получателя социальных услуг (в том числе стрижка волос, замена постельного белья, перемена положения тела, предоставление предметов личной гигиены):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питьё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2,50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одевание и раздевание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помощь в передвижении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12,80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перемена положения тела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2,90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оказание помощи в пользовании туалетом (судном, уткой)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вынос горшка (судна, утки) с последующей обработкой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замена </w:t>
            </w:r>
            <w:proofErr w:type="spellStart"/>
            <w:r>
              <w:rPr>
                <w:sz w:val="23"/>
                <w:szCs w:val="23"/>
              </w:rPr>
              <w:t>памперса</w:t>
            </w:r>
            <w:proofErr w:type="spellEnd"/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1.13.8.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чистка зубов или уход за полостью рта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2,90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1.13.9.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бритье лица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1.13.10.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стрижка волос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1.13.11.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стирка постельного, нательного белья, одежды машинным способом, в том числе для больных </w:t>
            </w:r>
            <w:proofErr w:type="spellStart"/>
            <w:r>
              <w:rPr>
                <w:sz w:val="23"/>
                <w:szCs w:val="23"/>
              </w:rPr>
              <w:t>энурезом</w:t>
            </w:r>
            <w:proofErr w:type="spellEnd"/>
            <w:r>
              <w:rPr>
                <w:sz w:val="23"/>
                <w:szCs w:val="23"/>
              </w:rPr>
              <w:t>, кожными заболеваниями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1.13.12.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глажка постельного, нательного белья, одежды машинным способом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1.13.13.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замена постельного белья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1.13.14.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смена нательного белья (ночная сорочка, трусы, майка)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1.13.15.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предоставление предметов личной гигиены, в том числе для новорожденного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1.13.16.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причесывание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1.13.17.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гигиена тела общая (гигиеническая ванна)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26,00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26,00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1.13.18.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гигиена тела частичная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1.13.19.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мытье головы шампунем, мылом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1.13.20.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обработка кожных покровов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1.13.21.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стрижка ногтей (с предварительной подготовкой)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26,00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1.13.22.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помощь в использовании калоприемника и мочеприемника (с мешком)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22,60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17,50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1.13.23.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социально-бытовой патронаж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17,00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1.13.24.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помощь в пользовании очками или слуховыми аппаратами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8,80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1.13.25.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присмотр на дому (сиделка)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105,70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Ремонт одежды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31,20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31,20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Помощь в приеме пищи (кормление)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26,00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26,00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1.16.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Сопровождение на прогулке: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1.16.1.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сопровождение на прогулке индивидуальной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65,30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41,30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31,10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1.16.2.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сопровождение на прогулке коллективной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1.17.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Организация транспортировки для лечения, обучения, получения социальных услуг, участия в культурных мероприятиях, если по состоянию здоровья имеются противопоказания пользования общественным транспортом: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1.17.1.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сопровождение нуждающегося вне учреждения (коллективное)</w:t>
            </w:r>
            <w:proofErr w:type="gramEnd"/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17,30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1.17.2.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сопровождение нуждающегося вне учреждения (индивидуальное)</w:t>
            </w:r>
            <w:proofErr w:type="gramEnd"/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79,80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41,30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30,00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1.17.3.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предоставление транспорта при необходимости перевозки для лечения, обучения, получения социальных услуг, участия в культурных мероприятиях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72,50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47,60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30,30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1.18.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организации ритуальных мероприятий (при отсутств</w:t>
            </w:r>
            <w:proofErr w:type="gramStart"/>
            <w:r>
              <w:rPr>
                <w:sz w:val="23"/>
                <w:szCs w:val="23"/>
              </w:rPr>
              <w:t>ии у у</w:t>
            </w:r>
            <w:proofErr w:type="gramEnd"/>
            <w:r>
              <w:rPr>
                <w:sz w:val="23"/>
                <w:szCs w:val="23"/>
              </w:rPr>
              <w:t>мерших родственников или их отказе заняться погребением), оповещение родственников, сопровождение похорон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260,90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90,00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1.19.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Создание условий для отправления религиозных обрядов (в том числе приглашение священнослужителей)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39,10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1.20.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Покупка за счет средств получателя социальных услуг топлива (в жилых помещениях без центрального отопления), обеспечение водой (в жилых помещениях без водоснабжения), топка печей: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1.20.1.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организация вывоза угля, дров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1.20.2.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организация разгрузки и складирования топлива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1.20.3.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доставка угля в дом или баню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1.20.4.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доставка дров в дом или баню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1.20.5.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доставка воды в дом или баню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4,80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1.20.6.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топка одной печи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1.20.7.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помощь в </w:t>
            </w:r>
            <w:proofErr w:type="spellStart"/>
            <w:r>
              <w:rPr>
                <w:sz w:val="23"/>
                <w:szCs w:val="23"/>
              </w:rPr>
              <w:t>протопке</w:t>
            </w:r>
            <w:proofErr w:type="spellEnd"/>
            <w:r>
              <w:rPr>
                <w:sz w:val="23"/>
                <w:szCs w:val="23"/>
              </w:rPr>
              <w:t xml:space="preserve"> печи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1.21.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Организация помощи в проведении ремонта жилых помещений: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1.21.1.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приобретение материалов для ремонта жилья, в том числе клея, обоев, краски весом до 7 кг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1.21.2.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организация помощи в проведении ремонта жилых помещений в форме социального обслуживания на дому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67,80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1.22.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Уборка жилых помещений: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1.22.1.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очистка от пыли полов, стен, мебели, ковров пылесосом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1.22.2.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влажная уборка помещений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1.22.3.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частичная уборка помещения после кормления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1.22.4.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вынос мусора в контейнер (1 ведро - 7 л)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2,90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1.22.5.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вынос мусора в мусоропровод (1 ведро - 7 л)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1.22.6.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вынос нечистот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2,90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1.22.7.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очищение дорожек от снега длиной до 20 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1.23.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Помощь в приготовлении пищи: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1.23.1.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помощь (содействие) в приготовлении пищи (полуфабрикатов)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43,50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1.23.2.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помощь в приготовлении пищи для новорожденного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7,80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1.23.3.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приготовление горячего блюда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1.23.4.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предоставление продуктового набора, в том числе детского питания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1.23.5.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мытье посуды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Сопровождение вне дома, в том числе к врачу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31,10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направлении в стационарные учреждения (отделения) (в том числе помощь в подготовке необходимых документов)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32,20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Обеспечение кратковременного, не требующего специальных знаний и медицинской подготовки, присмотра за детьми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86,90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67,90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1.27.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Оценка способности к самообслуживанию, составление индивидуального плана социального обслуживания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65,80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30,70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51,30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Социально-медицинские: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Выполнение процедур, связанных с сохранением здоровья получателей социальных услуг (измерение температуры тела, артериального давления, </w:t>
            </w:r>
            <w:proofErr w:type="gramStart"/>
            <w:r>
              <w:rPr>
                <w:sz w:val="23"/>
                <w:szCs w:val="23"/>
              </w:rPr>
              <w:t>контроль за</w:t>
            </w:r>
            <w:proofErr w:type="gramEnd"/>
            <w:r>
              <w:rPr>
                <w:sz w:val="23"/>
                <w:szCs w:val="23"/>
              </w:rPr>
              <w:t xml:space="preserve"> приемом лекарств и др.):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обработка пролежней, раневых поверхностей, опрелостей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18,70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proofErr w:type="gramStart"/>
            <w:r>
              <w:rPr>
                <w:sz w:val="23"/>
                <w:szCs w:val="23"/>
              </w:rPr>
              <w:t>контроль за</w:t>
            </w:r>
            <w:proofErr w:type="gramEnd"/>
            <w:r>
              <w:rPr>
                <w:sz w:val="23"/>
                <w:szCs w:val="23"/>
              </w:rPr>
              <w:t xml:space="preserve"> приёмом лекарств (раздача лекарств), закапывание капель, проведение ингаляции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измерение температуры тела, артериального давления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5,60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подкожные, внутримышечные инъекции лекарственных препаратов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внутривенная инъекция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2.1.6.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наложение компрессов, перевязка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4,80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2.1.7.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выполнение очистительной клизмы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5,90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2.2.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Оказание содействия в проведении оздоровительных мероприятий, в том числе содействие в организации оздоровления и санаторно-курортного лечения согласно медицинским показаниям: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2.2.1.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оказание помощи в выполнении физических упражнений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18,70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18,70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2.2.2.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фитотерапия</w:t>
            </w:r>
            <w:proofErr w:type="spellEnd"/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2.2.3.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витаминотерапия, иммунотерапия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2.2.4.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организации оздоровления и санаторно-курортного лечения согласно медицинским показаниям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31,50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31,50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2.3.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Систематическое наблюдение за получателями социальных услуг для выявления отклонений в состоянии их здоровья: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2.3.1.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текущий медицинский осмотр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2.3.2.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социально-медицинский патронаж, в том числе новорожденных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Консультирование по социально-медицинским вопросам (в том числе вопросам поддержания и сохранения здоровья получателя социальных услуг, проведения оздоровительных мероприятий)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78,80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31,30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61,50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Проведение мероприятий, направленных на формирование здорового </w:t>
            </w:r>
            <w:r>
              <w:rPr>
                <w:sz w:val="23"/>
                <w:szCs w:val="23"/>
              </w:rPr>
              <w:lastRenderedPageBreak/>
              <w:t>образа жизни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96,90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89,50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75,70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2.6.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Проведение занятий по адаптивной физической культуре: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2.6.1.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подбор индивидуального физкультурно-оздоровительного комплекса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37,20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29,00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2.6.2.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гимнастика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18,90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2.7.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Проведение первичного медицинского осмотра и первичной санитарной обработки: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2.7.1.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проведение первичного медицинского осмотра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3,90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2.7.2.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проведение первичной санитарной обработки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2.7.3.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санитарная обработка одежды в </w:t>
            </w:r>
            <w:proofErr w:type="spellStart"/>
            <w:r>
              <w:rPr>
                <w:sz w:val="23"/>
                <w:szCs w:val="23"/>
              </w:rPr>
              <w:t>дезкамере</w:t>
            </w:r>
            <w:proofErr w:type="spellEnd"/>
            <w:r>
              <w:rPr>
                <w:sz w:val="23"/>
                <w:szCs w:val="23"/>
              </w:rPr>
              <w:t>, дезинфекция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2.7.4.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санитарная обработка против педикулеза, чесотки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2.8.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проведении медико-социальной экспертизы (в том числе запись на прием к врачам-специалистам в медицинскую организацию, забор материала для проведения лабораторных исследований):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2.8.1.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предварительная запись на прием к врачам-специалистам в медицинскую организацию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18,70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2.8.2.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забор и доставка материала для проведения лабораторных исследований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27,90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2.9.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организации прохождения диспансеризации (в том числе организация приема врачами-специалистами в учреждении, запись на прием к врачам-специалистам в медицинскую организацию, содействие в проведении профилактических прививок):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2.9.1.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предварительная запись в медицинскую организацию для прохождения диспансеризации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18,80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18,80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2.9.2.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углубленный медицинский осмотр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34,10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2.9.3.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транспортировка врачей-специалистов в учреждение социального обслуживания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72,50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2.9.4.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осуществление запросов об анамнезе жизни, профилактических прививках, перенесенных заболеваниях с предыдущих мест жительства ребенка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27,70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2.9.5.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проведении профилактических прививок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2.10.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Организация квалифицированного медицинского консультирования (в том числе запись на прием к врачу-специалисту в медицинскую организацию):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2.10.1.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прием врача-специалиста в учреждении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31,50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13,00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2.10.2.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предварительная запись на прием к врачам-специалистам в медицинскую организацию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2.10.3.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оформление эпикриза с рекомендациями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65,80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30,70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2.11.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Организация оказания медицинской помощи в медицинской организации в стационарных условиях (в том числе предварительная запись, оформление документов, необходимых для оказания медицинской помощи в стационарных условиях, вызов врача):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2.11.1.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предварительная запись, оформление документов на госпитализацию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39,30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39,30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30,90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2.11.2.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вызов врача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17,30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17,30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13,50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2.11.3.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посещение в случае госпитализации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69,60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31,10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2.12.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Содействие в обеспечении по заключению врачей лекарственными препаратами, специализированными продуктами лечебного питания, </w:t>
            </w:r>
            <w:r>
              <w:rPr>
                <w:sz w:val="23"/>
                <w:szCs w:val="23"/>
              </w:rPr>
              <w:lastRenderedPageBreak/>
              <w:t>медицинскими изделиями: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2.12.1.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выписка льготных рецептов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31,50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2.12.2.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приобретение лекарственных средств и изделий медицинского назначения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34,90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2.12.3.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изготовлении изделий медицинского назначения по индивидуальному заказу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34,90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Оказание первичной медико-санитарной помощи в соответствии с имеющейся лицензией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2.14.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обеспечении техническими средствами ухода и реабилитации (в том числе доставка технических средств ухода или реабилитации):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2.14.1.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доставка технического средства ухода или реабилитации автотранспортом учреждения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72,50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27,50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2.14.2.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подбор и выдача технических средств реабилитации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86,90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67,80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2.15.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оказании стоматологической помощи (в том числе предварительная запись на прием, организация приема стоматолога в учреждении при наличии стоматологического кабинета в учреждении):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2.15.1.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предварительная запись в медицинскую организацию (при отсутствии в учреждении стоматологического кабинета)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17,30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17,30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2.15.2.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прием стоматолога в учреждении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44,60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Обучение членов семьи основам медико-психологических и социально-медицинских знаний для проведения реабилитационных мероприятий в домашних условиях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157,80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61,50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123,10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2.17.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прохождении лечения от алкогольной и наркотической зависимости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67,10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67,10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Социально-психологические: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3.1.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Социально-психологическое консультирование, в том числе по вопросам внутрисемейных отношений: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3.1.1.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консультация психолога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47,30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21,90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Психологическая, в том числе экстренная, помощь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39,30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39,30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15,00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Социально-психологический патронаж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12,60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12,60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9,80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Оказание консультационной психологической помощи анонимно, в том числе с использованием телефона доверия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39,30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39,30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15,00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3.5.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Психологическая диагностика и обследование личности: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3.5.1.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тестирование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47,30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21,90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3.5.2.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составление индивидуального плана социально-психологической реабилитации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56,70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27,40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3.5.3.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подготовка характеристик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56,70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56,70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3.6.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Психологическая коррекция: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3.6.1.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психокоррекционное</w:t>
            </w:r>
            <w:proofErr w:type="spellEnd"/>
            <w:r>
              <w:rPr>
                <w:sz w:val="23"/>
                <w:szCs w:val="23"/>
              </w:rPr>
              <w:t xml:space="preserve"> занятие (групповое)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12,60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3.6.2.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proofErr w:type="spellStart"/>
            <w:r>
              <w:rPr>
                <w:sz w:val="23"/>
                <w:szCs w:val="23"/>
              </w:rPr>
              <w:t>психокоррекционное</w:t>
            </w:r>
            <w:proofErr w:type="spellEnd"/>
            <w:r>
              <w:rPr>
                <w:sz w:val="23"/>
                <w:szCs w:val="23"/>
              </w:rPr>
              <w:t xml:space="preserve"> занятие (индивидуальное)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47,30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Психологический тренинг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12,60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3.8.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Обучение родителей основам социально-психологических знаний для проведения реабилитационных мероприятий в домашних условиях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104,60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104,60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81,60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Социально-педагогические: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Обучение родственников практическим навыкам общего ухода за тяжелобольными получателями социальных услуг, получателями социальных услуг, имеющими ограничения жизнедеятельности, в том числе детьми-инвалидами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109,50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53,70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85,50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4.2.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Организация помощи родителям или законным представителям детей-инвалидов, воспитываемых дома, в обучении таких детей навыкам самообслуживания, общения и контроля, направленным на развитие личности: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4.2.1.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индивидуальное занятие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58,40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58,40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45,50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4.2.2.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групповое занятие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4.3.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Социально-педагогическая коррекция, включая диагностику и консультирование: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4.3.1.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тестирование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154,60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73,00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4.3.2.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консультация педагога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45,20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4.3.3.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консультация логопеда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60,70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28,50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4.3.4.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коррекционное занятие (групповое)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6,60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4.3.5.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коррекционное занятие (индивидуальное)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45,50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4.3.6.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занятие с логопедом (групповое)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8,60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4.3.7.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занятие с логопедом (индивидуальное)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60,70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28,50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4.3.8.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занятие с дефектологом (индивидуальное)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106,20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53,60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4.3.9.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музыкальное занятие (групповое)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4.3.10.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музыкальное занятие (музыкотерапия)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4.4.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Организация досуга и отдыха (праздники, экскурсии и другие культурные мероприятия, в том числе в группах </w:t>
            </w:r>
            <w:proofErr w:type="spellStart"/>
            <w:r>
              <w:rPr>
                <w:sz w:val="23"/>
                <w:szCs w:val="23"/>
              </w:rPr>
              <w:t>взаимоподдержки</w:t>
            </w:r>
            <w:proofErr w:type="spellEnd"/>
            <w:r>
              <w:rPr>
                <w:sz w:val="23"/>
                <w:szCs w:val="23"/>
              </w:rPr>
              <w:t>, клубах общения), формирование позитивных интересов: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4.4.1.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организация и проведение культурно-развлекательной программы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4,50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4.4.2.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коллективном посещении театров, выставок, экскурсий, музеев, культурных мероприятий (приобретение билетов для группы из 5 человек)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11,90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4.4.3.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организация и проведение клубной и кружковой работы для формирования и развития позитивных интересов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2,90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4.4.4.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доставка книг из библиотеки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52,20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52,20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4.4.5.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предоставление печатных изданий, настольных игр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4.4.6.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проведение бесед и дискуссий (группа не менее 10 человек)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Обучение основам домоводства, в том числе приготовление пищи, мелкий </w:t>
            </w:r>
            <w:r>
              <w:rPr>
                <w:sz w:val="23"/>
                <w:szCs w:val="23"/>
              </w:rPr>
              <w:lastRenderedPageBreak/>
              <w:t>ремонт одежды, уход за квартирой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21,90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21,90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4.6.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Организация </w:t>
            </w:r>
            <w:proofErr w:type="gramStart"/>
            <w:r>
              <w:rPr>
                <w:sz w:val="23"/>
                <w:szCs w:val="23"/>
              </w:rPr>
              <w:t>обучения инвалидов по зрению</w:t>
            </w:r>
            <w:proofErr w:type="gramEnd"/>
            <w:r>
              <w:rPr>
                <w:sz w:val="23"/>
                <w:szCs w:val="23"/>
              </w:rPr>
              <w:t xml:space="preserve"> письму по Брайлю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75,90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43,00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59,20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Организация предоставления услуг по переводу на язык жестов при реализации индивидуальной программы реабилитации инвалидов (для инвалидов по слуху)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78,40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43,00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61,20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4.8.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организации обучения, определении оптимальной формы обучения, в том числе сбор документов, необходимых для приема в образовательную организацию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58,40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53,70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45,50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4.9.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Обучение родительским функциям, в том числе организации жизни ребенка по возрастному режиму, одеванию ребенка, развитию ребенка, уходу за больным ребёнком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146,00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146,00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4.10.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Социально-педагогический патронаж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4.11.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восстановлении утраченных контактов и связей с семьёй, внутри семьи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73,00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73,00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56,90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4.12.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Обучение родителей основам социально-педагогических знаний для проведения реабилитационных мероприятий в домашних условиях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146,00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146,00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114,10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Социально-трудовые: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5.1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Услуги, связанные с социально-трудовой реабилитацией: создание условий для использования остаточных трудовых возможностей, участия в лечебно-трудовой деятельности; проведение мероприятий по обучению доступным профессиональным навыкам, восстановлению личностного и социального статуса: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5.1.1.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организация лечебно-трудовой деятельности в специально оборудованных мастерских, цехах, а также в подсобном хозяйстве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62,80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5.1.2.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тестирование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146,00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73,00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5.1.3.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консультирование по выбору профессии в соответствии с физическими возможностями и умственными способностями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24,30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14,40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19,00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5.1.4.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групповое занятие по профориентации (при наличии рекомендации ИПР)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18,20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8,60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5.1.5.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индивидуальное занятие по профориентации (при наличии рекомендации ИПР)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73,00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43,00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5.1.6.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обучение доступным профессиональным навыкам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46,10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21,90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5.2.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Оказание помощи в трудоустройстве: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5.2.1.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предоставление информации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13,00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4,80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5.2.2.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во временном или постоянном трудоустройстве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38,80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18,80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30,30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Организация помощи в получении образования, в том числе профессионального образования, инвалидами (детьми-инвалидами) в соответствии с их способностями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51,80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51,80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40,30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Социально-правовые: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6.1.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Оказание помощи в оформлении и восстановлении документов получателей социальных услуг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50,70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28,70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18,80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Оказание помощи в получении юридических услуг (в том числе консультирование)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45,20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35,30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6.3.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Услуги по защите прав и законных интересов получателей социальных услуг в установленном законодательством порядке (в том числе подготовка документов, обеспечение представительства для защиты прав и интересов в суде, иных государственных органах и организациях):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6.3.1.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обеспечение представительства для защиты прав и интересов в суде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99,40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99,40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36,60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6.3.2.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подготовке запросов, заявлений, направлений, ходатайств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50,70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43,00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39,60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6.3.3.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оформлении регистрации по месту пребывания в отделах УФМС России по Новосибирской области в районе по месту нахождения учреждения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78,40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43,00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Получение по доверенности пенсий, пособий, других социальных выплат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41,80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Услуги в целях повышения коммуникативного потенциала получателей социальных услуг, имеющих ограничения жизнедеятельности, в том числе детей-инвалидов: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Обучение инвалидов (детей-инвалидов) пользованию техническими средствами реабилитации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60,30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28,70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47,00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7.2.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Проведение социально-реабилитационных мероприятий в сфере социального обслуживания: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7.2.1.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физиотерапия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7.2.2.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теплолечение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35,10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35,10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7.2.3.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массаж местный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23,40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7.2.4.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массаж общий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54,70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26,70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22,60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7.2.5.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лечебная физкультура (групповое занятие)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9,30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4,30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7.2.6.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лечебная физкультура (индивидуальное занятие)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46,60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22,30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36,40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7.3.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Обучение навыкам самообслуживания, поведения в быту и общественных местах, пользованию социальными инфраструктурами, транспортом: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7.3.1.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индивидуальное занятие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58,40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58,40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45,50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7.3.2.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групповое занятие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11,70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11,70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Оказание помощи в обучении навыкам компьютерной грамотности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109,50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109,50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85,50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Срочные: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обеспечении или обеспечение бесплатным горячим питанием или наборами продуктов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8,70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обеспечении или обеспечение одеждой, обувью и другими предметами первой необходимости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8.3.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получении временного жилого помещения: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8.3.1.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помощь в подготовке документов для направления в учреждения </w:t>
            </w:r>
            <w:r>
              <w:rPr>
                <w:sz w:val="23"/>
                <w:szCs w:val="23"/>
              </w:rPr>
              <w:lastRenderedPageBreak/>
              <w:t xml:space="preserve">(отделения) стационарного и </w:t>
            </w:r>
            <w:proofErr w:type="spellStart"/>
            <w:r>
              <w:rPr>
                <w:sz w:val="23"/>
                <w:szCs w:val="23"/>
              </w:rPr>
              <w:t>полустационарного</w:t>
            </w:r>
            <w:proofErr w:type="spellEnd"/>
            <w:r>
              <w:rPr>
                <w:sz w:val="23"/>
                <w:szCs w:val="23"/>
              </w:rPr>
              <w:t xml:space="preserve"> типа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25,10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8.4.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получении юридической помощи в целях защиты прав и законных интересов получателей социальных услуг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38,60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30,20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оформлении регистрации по месту пребывания в отделах УФМС России по Новосибирской области в районе по месту нахождения учреждения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43,00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70,60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Не предусмотренные перечнем социальных услуг, предоставляемых поставщиками социальных услуг в Новосибирской области, утвержденным </w:t>
            </w:r>
            <w:hyperlink r:id="rId5" w:history="1">
              <w:r>
                <w:rPr>
                  <w:rStyle w:val="a7"/>
                  <w:sz w:val="23"/>
                  <w:szCs w:val="23"/>
                </w:rPr>
                <w:t>Законом</w:t>
              </w:r>
            </w:hyperlink>
            <w:r>
              <w:rPr>
                <w:sz w:val="23"/>
                <w:szCs w:val="23"/>
              </w:rPr>
              <w:t xml:space="preserve"> Новосибирской области от 18.12.2014 N 499-ОЗ "Об отдельных вопросах организации социального обслуживания граждан в Новосибирской области":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Стирка белья в машине заказчика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Стирка белья вручную на дому заказчика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31,10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Глажение белья на дому заказчика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Мытье оконных стекол, подоконников, оконных переплетов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Снятие штор (тюль, портьера)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Навешивание штор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Оклейка окна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9.8.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Очистка рам от бумаги и замазки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9.9.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Влажная очистка от пыли мебели, картин, светильников в одной комнате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9.10.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Влажная уборка в шкафах (посуда, книги) в одной комнате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9.11.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Чистка ванны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9.12.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Чистка раковины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9.13.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Чистка унитаза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2,80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9.14.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Чистка газовой или электрической плиты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9.15.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Мытье панелей или дверей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1,00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9.16.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Мытье отопительной батареи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9.17.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Мытье холодильника внутри и снаружи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9.18.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Уборка балкона от снега, мусора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9.19.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Уборка двора от снега, мусора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1,80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9.20.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Колка дров с укладкой в поленницу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46,10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обработке приусадебного участка и сборе урожая: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9.21.1.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обработка земли вручную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59,10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9.21.2.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посадка овощей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59,10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9.21.3.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прополка овощей вручную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28,10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9.21.4.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рыхление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28,10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9.21.5.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полив из шланга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9.21.6.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полив из емкости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1,50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lastRenderedPageBreak/>
              <w:t>9.21.7.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уборка урожая из закрытого грунта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5,30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9.21.8.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уборка урожая из открытого грунта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Доставка продуктов длительного хранения весом до 7 кг из погреба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7,70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Закупка овощей весом до 7 кг в осенний период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Засолка овощей весом до 7 кг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31,10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9.25.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Проведение мелкого ремонта: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9.25.1.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побелка стен и потолка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4,50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9.25.2.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покраска окон (переплетов, откосов, подоконников)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24,90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9.25.3.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покраска полов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7,40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9.25.4.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снятие обоев и выравнивание поверхности стены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8,40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9.25.5.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наклейка обоев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6,20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9.25.6.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ремонт изгороди, забора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19,30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9.26.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Предоставление грузового автотранспорта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27,30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9.27.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Предоставление легкового автотранспорта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27,30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9.28.</w:t>
            </w:r>
          </w:p>
        </w:tc>
        <w:tc>
          <w:tcPr>
            <w:tcW w:w="1395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Содействие в посещении театров, выставок и других культурно-зрелищных учреждений в пункте проживания: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9.28.1.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информирование о репертуаре театров и предстоящих культурно-зрелищных мероприятиях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4,00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9.28.2.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приобретение и доставка билетов на дом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15,60</w:t>
            </w:r>
          </w:p>
        </w:tc>
      </w:tr>
      <w:tr w:rsidR="00A91EF7" w:rsidTr="00007C19">
        <w:tc>
          <w:tcPr>
            <w:tcW w:w="131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9.28.3.</w:t>
            </w:r>
          </w:p>
        </w:tc>
        <w:tc>
          <w:tcPr>
            <w:tcW w:w="7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сопровождение клиента или организация сопровождения в театр и другие культурно-зрелищные учреждения, клубы общения</w:t>
            </w:r>
          </w:p>
        </w:tc>
        <w:tc>
          <w:tcPr>
            <w:tcW w:w="1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2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-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91EF7" w:rsidRDefault="00A91EF7" w:rsidP="00007C19">
            <w:pPr>
              <w:pStyle w:val="aa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103,60</w:t>
            </w:r>
          </w:p>
        </w:tc>
      </w:tr>
    </w:tbl>
    <w:p w:rsidR="00A91EF7" w:rsidRDefault="00A91EF7"/>
    <w:sectPr w:rsidR="00A91EF7" w:rsidSect="00A91EF7">
      <w:pgSz w:w="16838" w:h="11906" w:orient="landscape"/>
      <w:pgMar w:top="1134" w:right="709" w:bottom="850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0A59C9"/>
    <w:multiLevelType w:val="hybridMultilevel"/>
    <w:tmpl w:val="B002E860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74E32F1"/>
    <w:multiLevelType w:val="hybridMultilevel"/>
    <w:tmpl w:val="258264C0"/>
    <w:lvl w:ilvl="0" w:tplc="D65AD998">
      <w:start w:val="1"/>
      <w:numFmt w:val="decimal"/>
      <w:lvlText w:val="%1."/>
      <w:lvlJc w:val="left"/>
      <w:pPr>
        <w:ind w:left="1716" w:hanging="10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0F4552"/>
    <w:rsid w:val="00007C19"/>
    <w:rsid w:val="000B5B9B"/>
    <w:rsid w:val="000F4552"/>
    <w:rsid w:val="002E1D4C"/>
    <w:rsid w:val="003429E5"/>
    <w:rsid w:val="003612C8"/>
    <w:rsid w:val="003A4F9C"/>
    <w:rsid w:val="003E06A8"/>
    <w:rsid w:val="00452842"/>
    <w:rsid w:val="00795BC3"/>
    <w:rsid w:val="008A1B08"/>
    <w:rsid w:val="009604A0"/>
    <w:rsid w:val="00A91EF7"/>
    <w:rsid w:val="00A946A7"/>
    <w:rsid w:val="00AC2FA7"/>
    <w:rsid w:val="00B95F00"/>
    <w:rsid w:val="00C91A0A"/>
    <w:rsid w:val="00CD43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46A7"/>
  </w:style>
  <w:style w:type="paragraph" w:styleId="1">
    <w:name w:val="heading 1"/>
    <w:basedOn w:val="a"/>
    <w:next w:val="a"/>
    <w:link w:val="10"/>
    <w:uiPriority w:val="99"/>
    <w:qFormat/>
    <w:rsid w:val="00A91EF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0F455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0F4552"/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a3">
    <w:name w:val="Body Text"/>
    <w:basedOn w:val="a"/>
    <w:link w:val="a4"/>
    <w:semiHidden/>
    <w:unhideWhenUsed/>
    <w:rsid w:val="000F455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Знак"/>
    <w:basedOn w:val="a0"/>
    <w:link w:val="a3"/>
    <w:semiHidden/>
    <w:rsid w:val="000F4552"/>
    <w:rPr>
      <w:rFonts w:ascii="Times New Roman" w:eastAsia="Times New Roman" w:hAnsi="Times New Roman" w:cs="Times New Roman"/>
      <w:sz w:val="28"/>
      <w:szCs w:val="20"/>
    </w:rPr>
  </w:style>
  <w:style w:type="paragraph" w:styleId="a5">
    <w:name w:val="No Spacing"/>
    <w:uiPriority w:val="1"/>
    <w:qFormat/>
    <w:rsid w:val="000F4552"/>
    <w:pPr>
      <w:spacing w:after="0" w:line="240" w:lineRule="auto"/>
    </w:pPr>
  </w:style>
  <w:style w:type="paragraph" w:customStyle="1" w:styleId="11">
    <w:name w:val="заголовок 1"/>
    <w:basedOn w:val="a"/>
    <w:next w:val="a"/>
    <w:rsid w:val="000F4552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10">
    <w:name w:val="Заголовок 1 Знак"/>
    <w:basedOn w:val="a0"/>
    <w:link w:val="1"/>
    <w:uiPriority w:val="99"/>
    <w:rsid w:val="00A91EF7"/>
    <w:rPr>
      <w:rFonts w:ascii="Times New Roman CYR" w:hAnsi="Times New Roman CYR" w:cs="Times New Roman CYR"/>
      <w:b/>
      <w:bCs/>
      <w:color w:val="26282F"/>
      <w:sz w:val="24"/>
      <w:szCs w:val="24"/>
    </w:rPr>
  </w:style>
  <w:style w:type="character" w:customStyle="1" w:styleId="a6">
    <w:name w:val="Цветовое выделение"/>
    <w:uiPriority w:val="99"/>
    <w:rsid w:val="00A91EF7"/>
    <w:rPr>
      <w:b/>
      <w:bCs/>
      <w:color w:val="26282F"/>
    </w:rPr>
  </w:style>
  <w:style w:type="character" w:customStyle="1" w:styleId="a7">
    <w:name w:val="Гипертекстовая ссылка"/>
    <w:basedOn w:val="a6"/>
    <w:uiPriority w:val="99"/>
    <w:rsid w:val="00A91EF7"/>
  </w:style>
  <w:style w:type="paragraph" w:customStyle="1" w:styleId="a8">
    <w:name w:val="Текст (справка)"/>
    <w:basedOn w:val="a"/>
    <w:next w:val="a"/>
    <w:uiPriority w:val="99"/>
    <w:rsid w:val="00A91EF7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hAnsi="Times New Roman CYR" w:cs="Times New Roman CYR"/>
      <w:sz w:val="24"/>
      <w:szCs w:val="24"/>
    </w:rPr>
  </w:style>
  <w:style w:type="paragraph" w:customStyle="1" w:styleId="a9">
    <w:name w:val="Комментарий"/>
    <w:basedOn w:val="a8"/>
    <w:next w:val="a"/>
    <w:uiPriority w:val="99"/>
    <w:rsid w:val="00A91EF7"/>
    <w:pPr>
      <w:spacing w:before="75"/>
      <w:ind w:right="0"/>
      <w:jc w:val="both"/>
    </w:pPr>
    <w:rPr>
      <w:color w:val="353842"/>
    </w:rPr>
  </w:style>
  <w:style w:type="paragraph" w:customStyle="1" w:styleId="aa">
    <w:name w:val="Нормальный (таблица)"/>
    <w:basedOn w:val="a"/>
    <w:next w:val="a"/>
    <w:uiPriority w:val="99"/>
    <w:rsid w:val="00A91EF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b">
    <w:name w:val="Прижатый влево"/>
    <w:basedOn w:val="a"/>
    <w:next w:val="a"/>
    <w:uiPriority w:val="99"/>
    <w:rsid w:val="00A91EF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</w:rPr>
  </w:style>
  <w:style w:type="character" w:customStyle="1" w:styleId="ac">
    <w:name w:val="Цветовое выделение для Текст"/>
    <w:uiPriority w:val="99"/>
    <w:rsid w:val="00A91EF7"/>
    <w:rPr>
      <w:rFonts w:ascii="Times New Roman CYR" w:hAnsi="Times New Roman CYR" w:cs="Times New Roman CYR"/>
    </w:rPr>
  </w:style>
  <w:style w:type="paragraph" w:styleId="ad">
    <w:name w:val="header"/>
    <w:basedOn w:val="a"/>
    <w:link w:val="ae"/>
    <w:uiPriority w:val="99"/>
    <w:semiHidden/>
    <w:unhideWhenUsed/>
    <w:rsid w:val="00A91EF7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ae">
    <w:name w:val="Верхний колонтитул Знак"/>
    <w:basedOn w:val="a0"/>
    <w:link w:val="ad"/>
    <w:uiPriority w:val="99"/>
    <w:semiHidden/>
    <w:rsid w:val="00A91EF7"/>
    <w:rPr>
      <w:rFonts w:ascii="Times New Roman CYR" w:hAnsi="Times New Roman CYR" w:cs="Times New Roman CYR"/>
      <w:sz w:val="24"/>
      <w:szCs w:val="24"/>
    </w:rPr>
  </w:style>
  <w:style w:type="paragraph" w:styleId="af">
    <w:name w:val="footer"/>
    <w:basedOn w:val="a"/>
    <w:link w:val="af0"/>
    <w:uiPriority w:val="99"/>
    <w:semiHidden/>
    <w:unhideWhenUsed/>
    <w:rsid w:val="00A91EF7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af0">
    <w:name w:val="Нижний колонтитул Знак"/>
    <w:basedOn w:val="a0"/>
    <w:link w:val="af"/>
    <w:uiPriority w:val="99"/>
    <w:semiHidden/>
    <w:rsid w:val="00A91EF7"/>
    <w:rPr>
      <w:rFonts w:ascii="Times New Roman CYR" w:hAnsi="Times New Roman CYR" w:cs="Times New Roman CYR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3614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internet.garant.ru/document/redirect/7247776/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3932</Words>
  <Characters>22414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26294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Admin</cp:lastModifiedBy>
  <cp:revision>15</cp:revision>
  <dcterms:created xsi:type="dcterms:W3CDTF">2024-01-22T04:52:00Z</dcterms:created>
  <dcterms:modified xsi:type="dcterms:W3CDTF">2024-02-08T08:47:00Z</dcterms:modified>
</cp:coreProperties>
</file>